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C0" w:rsidRDefault="00A9326A" w:rsidP="001D20C0">
      <w:pPr>
        <w:shd w:val="clear" w:color="auto" w:fill="FFFFFF"/>
        <w:spacing w:before="300" w:after="450" w:line="240" w:lineRule="auto"/>
        <w:jc w:val="center"/>
        <w:outlineLvl w:val="1"/>
        <w:rPr>
          <w:rFonts w:ascii="inherit" w:eastAsia="Times New Roman" w:hAnsi="inherit" w:cs="Arial"/>
          <w:color w:val="555555"/>
          <w:kern w:val="36"/>
          <w:sz w:val="54"/>
          <w:szCs w:val="54"/>
          <w:lang w:eastAsia="nb-NO"/>
        </w:rPr>
      </w:pPr>
      <w:r w:rsidRPr="001D20C0">
        <w:rPr>
          <w:rFonts w:ascii="inherit" w:eastAsia="Times New Roman" w:hAnsi="inherit" w:cs="Arial"/>
          <w:b/>
          <w:color w:val="555555"/>
          <w:kern w:val="36"/>
          <w:sz w:val="54"/>
          <w:szCs w:val="54"/>
          <w:lang w:eastAsia="nb-NO"/>
        </w:rPr>
        <w:t>Trafikksikkerhet i barnehagen</w:t>
      </w:r>
    </w:p>
    <w:p w:rsidR="00A9326A" w:rsidRDefault="001D20C0" w:rsidP="001D20C0">
      <w:pPr>
        <w:shd w:val="clear" w:color="auto" w:fill="FFFFFF"/>
        <w:spacing w:before="300" w:after="450" w:line="240" w:lineRule="auto"/>
        <w:jc w:val="center"/>
        <w:outlineLvl w:val="1"/>
        <w:rPr>
          <w:rFonts w:ascii="inherit" w:eastAsia="Times New Roman" w:hAnsi="inherit" w:cs="Arial"/>
          <w:color w:val="555555"/>
          <w:kern w:val="36"/>
          <w:sz w:val="54"/>
          <w:szCs w:val="54"/>
          <w:lang w:eastAsia="nb-NO"/>
        </w:rPr>
      </w:pPr>
      <w:r>
        <w:rPr>
          <w:rFonts w:ascii="inherit" w:eastAsia="Times New Roman" w:hAnsi="inherit" w:cs="Arial"/>
          <w:color w:val="555555"/>
          <w:kern w:val="36"/>
          <w:sz w:val="54"/>
          <w:szCs w:val="54"/>
          <w:lang w:eastAsia="nb-NO"/>
        </w:rPr>
        <w:t>ved levering og henting av barna</w:t>
      </w:r>
    </w:p>
    <w:p w:rsidR="00AA6F5A" w:rsidRPr="00A9326A" w:rsidRDefault="001D20C0" w:rsidP="00AA6F5A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Nye retningslinjer</w:t>
      </w:r>
    </w:p>
    <w:p w:rsidR="001D089D" w:rsidRPr="001D089D" w:rsidRDefault="001D089D" w:rsidP="001D089D">
      <w:pPr>
        <w:shd w:val="clear" w:color="auto" w:fill="FFFFFF"/>
        <w:spacing w:after="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1D089D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Barnehagen gjennomfører jevnlige risikovurderinger knyttet til trafikksikkerheten ved barnehagen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,</w:t>
      </w:r>
      <w:r w:rsidRPr="001D089D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 parkeringsplassen og trafikk</w:t>
      </w:r>
      <w:r w:rsidR="00AA6F5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like</w:t>
      </w:r>
      <w:r w:rsidRPr="001D089D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utenfor barnehagens </w:t>
      </w:r>
      <w:r w:rsidR="00D3427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inngjerdede </w:t>
      </w:r>
      <w:r w:rsidRPr="001D089D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område</w:t>
      </w:r>
      <w:r w:rsidR="00847F60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.</w:t>
      </w:r>
      <w:bookmarkStart w:id="0" w:name="_GoBack"/>
      <w:bookmarkEnd w:id="0"/>
    </w:p>
    <w:p w:rsidR="001D089D" w:rsidRPr="00A9326A" w:rsidRDefault="00A9326A" w:rsidP="001D089D">
      <w:pPr>
        <w:shd w:val="clear" w:color="auto" w:fill="FFFFFF"/>
        <w:spacing w:after="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I den forbindelse </w:t>
      </w:r>
      <w:r w:rsidR="001D089D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viser det seg 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behov for å lage tydelige</w:t>
      </w:r>
      <w:r w:rsidR="00AA6F5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re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retningslinjer for parkering av foreldre og personalets biler.</w:t>
      </w:r>
      <w:r w:rsidR="001D089D" w:rsidRPr="001D089D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</w:t>
      </w:r>
      <w:r w:rsidR="001D089D" w:rsidRPr="00A9326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Trafikksikkerhet</w:t>
      </w:r>
      <w:r w:rsidR="001D089D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i forbindelse med parkeringen er diskutert i FAU med foreldrene og det er enighet om følgende praksis:</w:t>
      </w:r>
    </w:p>
    <w:p w:rsidR="00A9326A" w:rsidRDefault="00A9326A" w:rsidP="001D089D">
      <w:pPr>
        <w:shd w:val="clear" w:color="auto" w:fill="FFFFFF"/>
        <w:spacing w:after="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</w:p>
    <w:p w:rsidR="001D089D" w:rsidRPr="00A9326A" w:rsidRDefault="001D089D" w:rsidP="001D089D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9326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Parkeringsplass</w:t>
      </w:r>
    </w:p>
    <w:p w:rsidR="0069759C" w:rsidRDefault="0069759C" w:rsidP="001D089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Det vil </w:t>
      </w:r>
      <w:r w:rsidR="00847F60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av praktiske og sikkerhetsmessige årsaker 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være adskilte parkeringsområder for foreldre og personal. </w:t>
      </w:r>
    </w:p>
    <w:p w:rsidR="0069759C" w:rsidRDefault="0069759C" w:rsidP="001D089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Personalets parkering vil være merket med egen skilt</w:t>
      </w:r>
      <w:r w:rsidR="00847F60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og blir som tidligere 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utenfor hovedbygg</w:t>
      </w:r>
      <w:r w:rsidR="00847F60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på siden med Trollstuen. Dette 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begrenser trafikken</w:t>
      </w:r>
      <w:r w:rsidR="00AA6F5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utenfor barnehagen</w:t>
      </w:r>
      <w:r w:rsidR="00AA6F5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s område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hvor barna ferdes.</w:t>
      </w:r>
    </w:p>
    <w:p w:rsidR="0069759C" w:rsidRDefault="0069759C" w:rsidP="001D089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Foreldreparkeringen er utenfor hovedbygg </w:t>
      </w:r>
      <w:r w:rsidR="00847F60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med tilkomst fra 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siden med Compact og ved plassen du først</w:t>
      </w:r>
      <w:r w:rsidR="00847F60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kommer til med innkjøring fra </w:t>
      </w:r>
      <w:proofErr w:type="spellStart"/>
      <w:r w:rsidR="00847F60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V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esterlio</w:t>
      </w:r>
      <w:proofErr w:type="spellEnd"/>
      <w:r w:rsidR="00847F60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. 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</w:t>
      </w:r>
    </w:p>
    <w:p w:rsidR="00847F60" w:rsidRDefault="00AA6F5A" w:rsidP="001D089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En plass på personalparkeringen, den første inntil den høye treveggen, vil </w:t>
      </w:r>
      <w:r w:rsidR="00847F60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være reservert til foreldre med spesielt behov for å stå nærest mulig hovedbygg. Dette kan avtales med daglig leder. De dette gjelder vil få en parkeringstillatelse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til vinduet</w:t>
      </w:r>
      <w:r w:rsidR="00847F60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. </w:t>
      </w:r>
    </w:p>
    <w:p w:rsidR="0069759C" w:rsidRDefault="0069759C" w:rsidP="001D089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Parkeringsplassene skal være organisert med oppmerking på bakken for å sikre flest mulig plasser. </w:t>
      </w:r>
      <w:r w:rsidR="00AA6F5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Dette vil bli gjort i vår.</w:t>
      </w:r>
    </w:p>
    <w:p w:rsidR="001D089D" w:rsidRPr="00A9326A" w:rsidRDefault="001D089D" w:rsidP="001D089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9326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Biler skal så langt det lar seg gjøre, rygge inn på parkeringsplassen</w:t>
      </w:r>
      <w:r w:rsidR="0069759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.</w:t>
      </w:r>
    </w:p>
    <w:p w:rsidR="001D089D" w:rsidRPr="00A9326A" w:rsidRDefault="001D089D" w:rsidP="001D089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9326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Porten til barnehagen skal til enhver tid være låst</w:t>
      </w:r>
      <w:r w:rsidR="0069759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.</w:t>
      </w:r>
    </w:p>
    <w:p w:rsidR="001D089D" w:rsidRPr="00A9326A" w:rsidRDefault="001D089D" w:rsidP="001D089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9326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Foreldrene skal så langt det lar seg gjøre, gå først ut av porten når barna hentes</w:t>
      </w:r>
      <w:r w:rsidR="0069759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.</w:t>
      </w:r>
    </w:p>
    <w:p w:rsidR="001D089D" w:rsidRPr="00A9326A" w:rsidRDefault="001D089D" w:rsidP="001D089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9326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Biler skal ikke stå med nøkler i, eller på tomgang uten voksne i bilen</w:t>
      </w:r>
      <w:r w:rsidR="0069759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.</w:t>
      </w:r>
    </w:p>
    <w:p w:rsidR="001D089D" w:rsidRPr="00A9326A" w:rsidRDefault="001D089D" w:rsidP="001D089D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9326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 </w:t>
      </w:r>
    </w:p>
    <w:p w:rsidR="001D089D" w:rsidRPr="00A9326A" w:rsidRDefault="001D089D" w:rsidP="001D089D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9326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Området rundt barnehagen</w:t>
      </w:r>
    </w:p>
    <w:p w:rsidR="001D089D" w:rsidRPr="00A9326A" w:rsidRDefault="001D089D" w:rsidP="001D089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9326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Det skal ikke parkeres langs veiene</w:t>
      </w:r>
    </w:p>
    <w:p w:rsidR="001D089D" w:rsidRDefault="001D089D" w:rsidP="001D089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9326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Fartsgrensen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utenfor barnehagens område er 30 km/t</w:t>
      </w:r>
      <w:r w:rsidRPr="00A9326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, men barnehagen oppfordrer foreldre og andre til å senke farten ytterligere</w:t>
      </w:r>
    </w:p>
    <w:p w:rsidR="001D089D" w:rsidRDefault="001D089D" w:rsidP="001D089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Det skal ikke kjøres ned til Trollstuen. Veien er privat og vi </w:t>
      </w:r>
      <w:r w:rsidR="0069759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har ikke bruksrett. Vi 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ønsker</w:t>
      </w:r>
      <w:r w:rsidR="0069759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i tillegg også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et bilf</w:t>
      </w:r>
      <w:r w:rsidR="00847F60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ritt miljø da </w:t>
      </w:r>
      <w:r w:rsidR="00AA6F5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leke</w:t>
      </w:r>
      <w:r w:rsidR="00847F60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området 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er uten gjerde.</w:t>
      </w:r>
    </w:p>
    <w:p w:rsidR="00847F60" w:rsidRDefault="00847F60" w:rsidP="001D089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Barna sikres etter forskriftene på vei til </w:t>
      </w:r>
      <w:r w:rsidR="00AA6F5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og fra 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barnehagen i bilen.</w:t>
      </w:r>
    </w:p>
    <w:p w:rsidR="00AA6F5A" w:rsidRDefault="00AA6F5A" w:rsidP="001D089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Refleks oppfordres til bruk av de som kommer gående til barnehagen når det er mørkt.</w:t>
      </w:r>
    </w:p>
    <w:p w:rsidR="001D089D" w:rsidRDefault="001D089D" w:rsidP="001D089D">
      <w:pPr>
        <w:shd w:val="clear" w:color="auto" w:fill="FFFFFF"/>
        <w:spacing w:after="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</w:p>
    <w:p w:rsidR="001D089D" w:rsidRPr="00A9326A" w:rsidRDefault="001D089D" w:rsidP="001D089D">
      <w:pPr>
        <w:shd w:val="clear" w:color="auto" w:fill="FFFFFF"/>
        <w:spacing w:after="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</w:p>
    <w:p w:rsidR="00A9326A" w:rsidRPr="001D089D" w:rsidRDefault="00A9326A" w:rsidP="00847F60">
      <w:pPr>
        <w:shd w:val="clear" w:color="auto" w:fill="FFFFFF"/>
        <w:spacing w:after="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9326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Barnehagen har integrert trafikksikkerhet som en del av barnehagens omsorgs- og opplæringsarbeid, og er nedfelt i barnehagens årsplan</w:t>
      </w:r>
      <w:r w:rsidR="00AA6F5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. </w:t>
      </w:r>
      <w:r w:rsidR="001D089D" w:rsidRPr="001D089D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Trafikksikkerhet handler både om fysisk tilrettelegging av trafikkforholdene og holdninger og adferd hos barna, foreldre og ansatte.</w:t>
      </w:r>
    </w:p>
    <w:p w:rsidR="00847F60" w:rsidRDefault="00847F60" w:rsidP="00847F60">
      <w:pPr>
        <w:shd w:val="clear" w:color="auto" w:fill="FFFFFF"/>
        <w:spacing w:after="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9326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Barnehagen informerer 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nå </w:t>
      </w:r>
      <w:r w:rsidRPr="00A9326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foreldrene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skriftlig på mail om </w:t>
      </w:r>
      <w:r w:rsidRPr="00A9326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hvilken rutine som gjelder på parkeringsplassen og i trafikken utenfor barnehagens område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. Denne informasjonen legges også ut på vå</w:t>
      </w:r>
      <w:r w:rsidR="00AA6F5A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r hjemmeside til informasjon 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som en del av barnehagens forebyggende arbeid i forbindelse med trafikksikkerhet.</w:t>
      </w:r>
    </w:p>
    <w:p w:rsidR="00AA6F5A" w:rsidRDefault="001D20C0" w:rsidP="00847F60">
      <w:pPr>
        <w:shd w:val="clear" w:color="auto" w:fill="FFFFFF"/>
        <w:spacing w:after="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Spørsmål i forhold til vår praksis kan rettes til daglig leder.</w:t>
      </w:r>
    </w:p>
    <w:p w:rsidR="001D20C0" w:rsidRDefault="001D20C0" w:rsidP="00847F60">
      <w:pPr>
        <w:shd w:val="clear" w:color="auto" w:fill="FFFFFF"/>
        <w:spacing w:after="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</w:p>
    <w:p w:rsidR="001D20C0" w:rsidRDefault="001D20C0" w:rsidP="00847F60">
      <w:pPr>
        <w:shd w:val="clear" w:color="auto" w:fill="FFFFFF"/>
        <w:spacing w:after="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</w:p>
    <w:p w:rsidR="00AE6283" w:rsidRDefault="00AE6283"/>
    <w:p w:rsidR="00847F60" w:rsidRDefault="00847F60"/>
    <w:sectPr w:rsidR="0084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xyge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F4695"/>
    <w:multiLevelType w:val="multilevel"/>
    <w:tmpl w:val="2E9C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B158D"/>
    <w:multiLevelType w:val="multilevel"/>
    <w:tmpl w:val="D890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85013"/>
    <w:multiLevelType w:val="multilevel"/>
    <w:tmpl w:val="4196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113A8F"/>
    <w:multiLevelType w:val="multilevel"/>
    <w:tmpl w:val="59A0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83"/>
    <w:rsid w:val="001D089D"/>
    <w:rsid w:val="001D20C0"/>
    <w:rsid w:val="0031494B"/>
    <w:rsid w:val="0069759C"/>
    <w:rsid w:val="00847F60"/>
    <w:rsid w:val="009A7B54"/>
    <w:rsid w:val="00A9326A"/>
    <w:rsid w:val="00AA6F5A"/>
    <w:rsid w:val="00AE6283"/>
    <w:rsid w:val="00D3427A"/>
    <w:rsid w:val="00EB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35EB"/>
  <w15:chartTrackingRefBased/>
  <w15:docId w15:val="{EE184DCE-7369-4ADB-B31A-E40909B2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D089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B0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0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353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82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7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20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8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3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4094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single" w:sz="6" w:space="15" w:color="EEEEEE"/>
                                    <w:left w:val="single" w:sz="3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19300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5E18EF98</Template>
  <TotalTime>116</TotalTime>
  <Pages>1</Pages>
  <Words>437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Velve Chyba</dc:creator>
  <cp:keywords/>
  <dc:description/>
  <cp:lastModifiedBy>Ingvild Velve Chyba</cp:lastModifiedBy>
  <cp:revision>4</cp:revision>
  <cp:lastPrinted>2018-04-24T09:04:00Z</cp:lastPrinted>
  <dcterms:created xsi:type="dcterms:W3CDTF">2018-04-23T19:43:00Z</dcterms:created>
  <dcterms:modified xsi:type="dcterms:W3CDTF">2018-04-24T18:28:00Z</dcterms:modified>
</cp:coreProperties>
</file>