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E38" w:rsidRPr="00406F38" w:rsidRDefault="00073CE3">
      <w:pPr>
        <w:rPr>
          <w:b/>
        </w:rPr>
      </w:pPr>
      <w:r w:rsidRPr="00406F38">
        <w:rPr>
          <w:b/>
        </w:rPr>
        <w:t>BARNEHAGER MED SAMISKE BARN</w:t>
      </w:r>
    </w:p>
    <w:p w:rsidR="00073CE3" w:rsidRDefault="00073CE3">
      <w:r w:rsidRPr="00073CE3">
        <w:t>Barnehagen vil uavhengig av om det er samiske barn i barnehagen eller ikke markere samenes nasjonaldag og ha et pedagogisk opplegg i forbindelse med dette der vi legger forholdene til rette for at barna skal lære mer om den samiske kultur</w:t>
      </w:r>
      <w:r w:rsidR="00406F38">
        <w:t xml:space="preserve"> ved å:</w:t>
      </w:r>
    </w:p>
    <w:p w:rsidR="00406F38" w:rsidRDefault="00406F38" w:rsidP="00406F38">
      <w:pPr>
        <w:pStyle w:val="Listeavsnitt"/>
        <w:numPr>
          <w:ilvl w:val="0"/>
          <w:numId w:val="1"/>
        </w:numPr>
      </w:pPr>
      <w:r>
        <w:t>Introdusere barna for samisk mat</w:t>
      </w:r>
    </w:p>
    <w:p w:rsidR="00406F38" w:rsidRDefault="00E5338A" w:rsidP="00406F38">
      <w:pPr>
        <w:pStyle w:val="Listeavsnitt"/>
        <w:numPr>
          <w:ilvl w:val="0"/>
          <w:numId w:val="1"/>
        </w:numPr>
      </w:pPr>
      <w:r>
        <w:t>Lytter til samisk musikk og joik</w:t>
      </w:r>
    </w:p>
    <w:p w:rsidR="00E5338A" w:rsidRDefault="00E5338A" w:rsidP="00406F38">
      <w:pPr>
        <w:pStyle w:val="Listeavsnitt"/>
        <w:numPr>
          <w:ilvl w:val="0"/>
          <w:numId w:val="1"/>
        </w:numPr>
      </w:pPr>
      <w:r>
        <w:t>Lytter til samisk språk</w:t>
      </w:r>
    </w:p>
    <w:p w:rsidR="00E5338A" w:rsidRDefault="00E5338A" w:rsidP="00406F38">
      <w:pPr>
        <w:pStyle w:val="Listeavsnitt"/>
        <w:numPr>
          <w:ilvl w:val="0"/>
          <w:numId w:val="1"/>
        </w:numPr>
      </w:pPr>
      <w:r>
        <w:t>Blir kjent med samisk flagg, klær og lavvo</w:t>
      </w:r>
    </w:p>
    <w:p w:rsidR="00E5338A" w:rsidRDefault="00E5338A" w:rsidP="00406F38">
      <w:pPr>
        <w:pStyle w:val="Listeavsnitt"/>
        <w:numPr>
          <w:ilvl w:val="0"/>
          <w:numId w:val="1"/>
        </w:numPr>
      </w:pPr>
      <w:r>
        <w:t>Viser film med innslag fra reindrift</w:t>
      </w:r>
    </w:p>
    <w:p w:rsidR="00E5338A" w:rsidRDefault="00E5338A" w:rsidP="00406F38">
      <w:pPr>
        <w:pStyle w:val="Listeavsnitt"/>
        <w:numPr>
          <w:ilvl w:val="0"/>
          <w:numId w:val="1"/>
        </w:numPr>
      </w:pPr>
      <w:r>
        <w:t>Vi prøver oss på lasso kasting</w:t>
      </w:r>
    </w:p>
    <w:p w:rsidR="00073CE3" w:rsidRDefault="00073CE3" w:rsidP="00073CE3">
      <w:pPr>
        <w:pStyle w:val="NormalWeb"/>
        <w:rPr>
          <w:rFonts w:ascii="Verdana" w:hAnsi="Verdana"/>
          <w:color w:val="000000"/>
          <w:sz w:val="17"/>
          <w:szCs w:val="17"/>
        </w:rPr>
      </w:pPr>
      <w:r>
        <w:rPr>
          <w:rFonts w:ascii="Verdana" w:hAnsi="Verdana"/>
          <w:color w:val="000000"/>
          <w:sz w:val="17"/>
          <w:szCs w:val="17"/>
        </w:rPr>
        <w:t>Samiske barn i barnehage vil få støtte til å bevare og utvikle sitt språk, sin kunnskap og sin kultur.  Dette tilbudet vil være tilpasset barnas samiske bakgrunn og etter informasjon og samarbeid med foreldrene. Dette innebærer at samiske barn og foreldre har rett til å forvente at personalet har kjennskap til, og legger vekt på, at også den samiske kulturen skal være en del av barnehagens innhold. Det skal legges til rette for at barna også kan få møte samisk språk.</w:t>
      </w:r>
    </w:p>
    <w:tbl>
      <w:tblPr>
        <w:tblStyle w:val="Tabellrutenett"/>
        <w:tblW w:w="0" w:type="auto"/>
        <w:tblLook w:val="04A0" w:firstRow="1" w:lastRow="0" w:firstColumn="1" w:lastColumn="0" w:noHBand="0" w:noVBand="1"/>
      </w:tblPr>
      <w:tblGrid>
        <w:gridCol w:w="4531"/>
        <w:gridCol w:w="4531"/>
      </w:tblGrid>
      <w:tr w:rsidR="00E16A62" w:rsidTr="00E16A62">
        <w:tc>
          <w:tcPr>
            <w:tcW w:w="4531" w:type="dxa"/>
          </w:tcPr>
          <w:p w:rsidR="00E16A62" w:rsidRDefault="00E16A62" w:rsidP="00E16A62">
            <w:pPr>
              <w:pStyle w:val="NormalWeb"/>
              <w:jc w:val="center"/>
              <w:rPr>
                <w:rFonts w:ascii="Verdana" w:hAnsi="Verdana"/>
                <w:color w:val="000000"/>
                <w:sz w:val="17"/>
                <w:szCs w:val="17"/>
              </w:rPr>
            </w:pPr>
            <w:r>
              <w:rPr>
                <w:rFonts w:ascii="Verdana" w:hAnsi="Verdana"/>
                <w:noProof/>
                <w:color w:val="000000"/>
                <w:sz w:val="17"/>
                <w:szCs w:val="17"/>
              </w:rPr>
              <w:drawing>
                <wp:inline distT="0" distB="0" distL="0" distR="0" wp14:anchorId="0740ECAF" wp14:editId="60C4998A">
                  <wp:extent cx="1857375" cy="2476500"/>
                  <wp:effectExtent l="0" t="0" r="952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kker med samenes nasjonaldrak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8760" cy="2491680"/>
                          </a:xfrm>
                          <a:prstGeom prst="rect">
                            <a:avLst/>
                          </a:prstGeom>
                        </pic:spPr>
                      </pic:pic>
                    </a:graphicData>
                  </a:graphic>
                </wp:inline>
              </w:drawing>
            </w:r>
          </w:p>
        </w:tc>
        <w:tc>
          <w:tcPr>
            <w:tcW w:w="4531" w:type="dxa"/>
          </w:tcPr>
          <w:p w:rsidR="00E16A62" w:rsidRDefault="00E16A62" w:rsidP="00E16A62">
            <w:pPr>
              <w:pStyle w:val="NormalWeb"/>
              <w:jc w:val="center"/>
              <w:rPr>
                <w:rFonts w:ascii="Verdana" w:hAnsi="Verdana"/>
                <w:color w:val="000000"/>
                <w:sz w:val="17"/>
                <w:szCs w:val="17"/>
              </w:rPr>
            </w:pPr>
            <w:r>
              <w:rPr>
                <w:rFonts w:ascii="Verdana" w:hAnsi="Verdana"/>
                <w:noProof/>
                <w:color w:val="000000"/>
                <w:sz w:val="17"/>
                <w:szCs w:val="17"/>
              </w:rPr>
              <w:drawing>
                <wp:inline distT="0" distB="0" distL="0" distR="0">
                  <wp:extent cx="1807368" cy="2409825"/>
                  <wp:effectExtent l="0" t="0" r="254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nry på reinsdy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0739" cy="2427653"/>
                          </a:xfrm>
                          <a:prstGeom prst="rect">
                            <a:avLst/>
                          </a:prstGeom>
                        </pic:spPr>
                      </pic:pic>
                    </a:graphicData>
                  </a:graphic>
                </wp:inline>
              </w:drawing>
            </w:r>
          </w:p>
        </w:tc>
      </w:tr>
      <w:tr w:rsidR="00E16A62" w:rsidTr="00E16A62">
        <w:tc>
          <w:tcPr>
            <w:tcW w:w="4531" w:type="dxa"/>
          </w:tcPr>
          <w:p w:rsidR="00E16A62" w:rsidRDefault="00E16A62" w:rsidP="00E16A62">
            <w:pPr>
              <w:pStyle w:val="NormalWeb"/>
              <w:jc w:val="center"/>
              <w:rPr>
                <w:rFonts w:ascii="Verdana" w:hAnsi="Verdana"/>
                <w:color w:val="000000"/>
                <w:sz w:val="17"/>
                <w:szCs w:val="17"/>
              </w:rPr>
            </w:pPr>
            <w:r>
              <w:rPr>
                <w:rFonts w:ascii="Verdana" w:hAnsi="Verdana"/>
                <w:noProof/>
                <w:color w:val="000000"/>
                <w:sz w:val="17"/>
                <w:szCs w:val="17"/>
              </w:rPr>
              <w:drawing>
                <wp:inline distT="0" distB="0" distL="0" distR="0">
                  <wp:extent cx="1838325" cy="2451100"/>
                  <wp:effectExtent l="0" t="0" r="9525" b="635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menes flag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8101" cy="2464135"/>
                          </a:xfrm>
                          <a:prstGeom prst="rect">
                            <a:avLst/>
                          </a:prstGeom>
                        </pic:spPr>
                      </pic:pic>
                    </a:graphicData>
                  </a:graphic>
                </wp:inline>
              </w:drawing>
            </w:r>
          </w:p>
        </w:tc>
        <w:tc>
          <w:tcPr>
            <w:tcW w:w="4531" w:type="dxa"/>
          </w:tcPr>
          <w:p w:rsidR="00E16A62" w:rsidRDefault="00E16A62" w:rsidP="00E16A62">
            <w:pPr>
              <w:pStyle w:val="NormalWeb"/>
              <w:jc w:val="center"/>
              <w:rPr>
                <w:rFonts w:ascii="Verdana" w:hAnsi="Verdana"/>
                <w:color w:val="000000"/>
                <w:sz w:val="17"/>
                <w:szCs w:val="17"/>
              </w:rPr>
            </w:pPr>
            <w:r>
              <w:rPr>
                <w:rFonts w:ascii="Verdana" w:hAnsi="Verdana"/>
                <w:noProof/>
                <w:color w:val="000000"/>
                <w:sz w:val="17"/>
                <w:szCs w:val="17"/>
              </w:rPr>
              <w:drawing>
                <wp:inline distT="0" distB="0" distL="0" distR="0">
                  <wp:extent cx="1764506" cy="2352675"/>
                  <wp:effectExtent l="0" t="0" r="762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misk ma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4146" cy="2378862"/>
                          </a:xfrm>
                          <a:prstGeom prst="rect">
                            <a:avLst/>
                          </a:prstGeom>
                        </pic:spPr>
                      </pic:pic>
                    </a:graphicData>
                  </a:graphic>
                </wp:inline>
              </w:drawing>
            </w:r>
          </w:p>
        </w:tc>
      </w:tr>
    </w:tbl>
    <w:p w:rsidR="00073CE3" w:rsidRDefault="00073CE3" w:rsidP="00073CE3">
      <w:pPr>
        <w:pStyle w:val="NormalWeb"/>
        <w:rPr>
          <w:rFonts w:ascii="Verdana" w:hAnsi="Verdana"/>
          <w:color w:val="000000"/>
          <w:sz w:val="17"/>
          <w:szCs w:val="17"/>
        </w:rPr>
      </w:pPr>
      <w:bookmarkStart w:id="0" w:name="_GoBack"/>
      <w:bookmarkEnd w:id="0"/>
      <w:r>
        <w:rPr>
          <w:rFonts w:ascii="Verdana" w:hAnsi="Verdana"/>
          <w:color w:val="000000"/>
          <w:sz w:val="17"/>
          <w:szCs w:val="17"/>
        </w:rPr>
        <w:t> </w:t>
      </w:r>
    </w:p>
    <w:p w:rsidR="00073CE3" w:rsidRDefault="00073CE3"/>
    <w:sectPr w:rsidR="00073C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F6038"/>
    <w:multiLevelType w:val="hybridMultilevel"/>
    <w:tmpl w:val="1700CD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E3"/>
    <w:rsid w:val="00073CE3"/>
    <w:rsid w:val="00406F38"/>
    <w:rsid w:val="00927E38"/>
    <w:rsid w:val="00E16A62"/>
    <w:rsid w:val="00E533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ED7A"/>
  <w15:chartTrackingRefBased/>
  <w15:docId w15:val="{782ADFB5-A36E-4907-866D-81DFB1F7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073CE3"/>
    <w:pPr>
      <w:spacing w:before="100" w:beforeAutospacing="1" w:after="100" w:afterAutospacing="1" w:line="240" w:lineRule="auto"/>
    </w:pPr>
    <w:rPr>
      <w:rFonts w:ascii="Times New Roman" w:eastAsia="Times New Roman" w:hAnsi="Times New Roman" w:cs="Times New Roman"/>
      <w:noProof w:val="0"/>
      <w:sz w:val="24"/>
      <w:szCs w:val="24"/>
      <w:lang w:eastAsia="nb-NO"/>
    </w:rPr>
  </w:style>
  <w:style w:type="paragraph" w:styleId="Listeavsnitt">
    <w:name w:val="List Paragraph"/>
    <w:basedOn w:val="Normal"/>
    <w:uiPriority w:val="34"/>
    <w:qFormat/>
    <w:rsid w:val="00406F38"/>
    <w:pPr>
      <w:ind w:left="720"/>
      <w:contextualSpacing/>
    </w:pPr>
  </w:style>
  <w:style w:type="table" w:styleId="Tabellrutenett">
    <w:name w:val="Table Grid"/>
    <w:basedOn w:val="Vanligtabell"/>
    <w:uiPriority w:val="39"/>
    <w:rsid w:val="00E16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95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152</Words>
  <Characters>808</Characters>
  <Application>Microsoft Office Word</Application>
  <DocSecurity>0</DocSecurity>
  <Lines>6</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Vevle Chyba</dc:creator>
  <cp:keywords/>
  <dc:description/>
  <cp:lastModifiedBy>Ingvild Vevle Chyba</cp:lastModifiedBy>
  <cp:revision>2</cp:revision>
  <dcterms:created xsi:type="dcterms:W3CDTF">2021-06-28T08:08:00Z</dcterms:created>
  <dcterms:modified xsi:type="dcterms:W3CDTF">2021-07-30T20:27:00Z</dcterms:modified>
</cp:coreProperties>
</file>