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38" w:rsidRPr="00334185" w:rsidRDefault="00286DA4">
      <w:pPr>
        <w:rPr>
          <w:b/>
        </w:rPr>
      </w:pPr>
      <w:r w:rsidRPr="00334185">
        <w:rPr>
          <w:b/>
        </w:rPr>
        <w:t>BÆREKRAFTIG UTVIKLING</w:t>
      </w:r>
    </w:p>
    <w:p w:rsidR="00286DA4" w:rsidRDefault="00286DA4">
      <w:r w:rsidRPr="00286DA4">
        <w:t>Barnehagen jobber for å gi barna kunnskap og holdninger som bidrar til miljøtiltak lokalt. Vi setter ord på at våre handlinger også har konsekvenser for situasjonen nasjonalt, globalt men også for fremtiden.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Barnehagen har tilfredsstilt krav for </w:t>
      </w: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Grønt Flagg</w:t>
      </w: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 siden 2013. Flagget er et internasjonalt symbol og er en miljøsertifisering rettet mot barnehager og </w:t>
      </w:r>
      <w:proofErr w:type="spellStart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skoler.Tema</w:t>
      </w:r>
      <w:proofErr w:type="spellEnd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 endres årlig og målet er at arbeidsfokuset blir en integrert del av oss som viser igjen både i holdninger og handlinger hos små og store.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Perioden følger barnehageåret med evaluering og avslutning på verdens miljøverndag 5. juni. Evalueringen brukes også som dokumentasjon for den årlige resertifiseringen for å kunne beholde det grønne flagget. 5. juni markerer vi også med en samling der </w:t>
      </w:r>
      <w:r w:rsidR="00334185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miljøtiltak er tema. </w:t>
      </w: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Vi har tidligere jobbet med tema gjenbruk, resirkulering, vann og  lydforurensing, gjenbruk av klær, reduksjon av papirforbruk og mengden mat som blir kastet i barnehagen.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Vårt miljøarbeid har også resultert i en egen side på Facebook, Nøtteliten barnehage-siden for salg / kjøp /bytte / gi bort-barneklær/utstyr. Dette kan redusere innkjøp og vil være med å spare miljøet.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Hold Norge rent </w:t>
      </w: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er en landsomfattende aksjon som BIR inviterer til hver vår. Målet er å rydde nærmiljøet og naturen for boss før festdagene i mai. Vi tar med oss </w:t>
      </w:r>
      <w:proofErr w:type="spellStart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bossekker</w:t>
      </w:r>
      <w:proofErr w:type="spellEnd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 og engangshansker på tur før 17. mai og plukker boss. Det gjør inntrykk både på små og store over hvor mye boss som blir kastet i vårt nærmiljø. Denne aktiviteten er en fin innfallsvinkel til samtale om handlinger og holdninger.  </w:t>
      </w:r>
    </w:p>
    <w:p w:rsidR="00286DA4" w:rsidRPr="00286DA4" w:rsidRDefault="00286DA4" w:rsidP="003341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Hva legger vi i begrepet bærekraftig utvikling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Vise solidaritet for kommende generasjo</w:t>
      </w:r>
      <w:r w:rsidR="00334185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n med å f</w:t>
      </w: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orvalte ressursene nøysomt, bruke opp det man har kjøpt, ikke kast og sløse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Ta vare på jorden og naturen vår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Fremme de evigvarende energi kildene våre, vind, regn sol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Klima og miljø</w:t>
      </w:r>
    </w:p>
    <w:p w:rsid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Tenke langsiktig</w:t>
      </w:r>
    </w:p>
    <w:p w:rsidR="00286DA4" w:rsidRPr="00286DA4" w:rsidRDefault="00286DA4" w:rsidP="003341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color w:val="000000"/>
          <w:sz w:val="17"/>
          <w:szCs w:val="17"/>
          <w:lang w:eastAsia="nb-NO"/>
        </w:rPr>
        <w:drawing>
          <wp:inline distT="0" distB="0" distL="0" distR="0">
            <wp:extent cx="2333625" cy="3102760"/>
            <wp:effectExtent l="0" t="0" r="0" b="2540"/>
            <wp:docPr id="4" name="Bilde 4" descr="https://app.kidplan.com/Picture/RenderResizedImage/08b27083-19cb-4743-9000-83771b5d328a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p.kidplan.com/Picture/RenderResizedImage/08b27083-19cb-4743-9000-83771b5d328a?size=f600x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85" cy="31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A4" w:rsidRPr="00286DA4" w:rsidRDefault="00286DA4" w:rsidP="003341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lastRenderedPageBreak/>
        <w:t>Hvordan jobber vi i vår barnehage for å fremme bærekraftig utvikling?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-      Bevisst i forhold til å ikke bruke mer enn nødvendig av forbruksutstyr, tørkepapir, tegnepapir </w:t>
      </w:r>
      <w:proofErr w:type="spellStart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osv</w:t>
      </w:r>
      <w:proofErr w:type="spellEnd"/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Ikke forsyne oss med mer enn vi kan klare å spise opp,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Hold Norge rent aksjonen- rydde/plukke boss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Vår egen Facebook siden- kjøp - salg - bytte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Grønt flagg-miljøløype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kildesorterer- på nærmeste miljøstasjon og panter flasker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Ikke levere ut dokumenter i papirform, kommunikasjon via hjemmeside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Påleggsbruk- skrive dato, bruke opp det som er åpnet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Gjenbruk til forming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 xml:space="preserve">-       Observere dyr/insekter på tur-ta vare på de, ha </w:t>
      </w:r>
      <w:r w:rsidR="00334185"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insekts Hotel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Høste fra naturen, bær og poteter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Praktisere landart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Respekt for leker og utstyr for å unngå bruk og kast holdning</w:t>
      </w:r>
    </w:p>
    <w:p w:rsidR="00286DA4" w:rsidRPr="00286DA4" w:rsidRDefault="00286DA4" w:rsidP="003341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Hvordan bidrar vi til at barna blir kjent med naturens mangfold og opplever tilhørighet til naturen?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Viser at vi tar vare på naturen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Gi varierte turopplevelser, i skogen, elven, nærmiljøet.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Bevisstgjøre de ulike årstider- hva skjer i naturen gjennom året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Plante og så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Undre oss over naturens fenomener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Høste av naturen</w:t>
      </w:r>
    </w:p>
    <w:p w:rsidR="00286DA4" w:rsidRPr="00286DA4" w:rsidRDefault="00286DA4" w:rsidP="003341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color w:val="000000"/>
          <w:sz w:val="17"/>
          <w:szCs w:val="17"/>
          <w:lang w:eastAsia="nb-NO"/>
        </w:rPr>
        <w:drawing>
          <wp:inline distT="0" distB="0" distL="0" distR="0">
            <wp:extent cx="2228850" cy="1676400"/>
            <wp:effectExtent l="0" t="0" r="0" b="0"/>
            <wp:docPr id="2" name="Bilde 2" descr="https://app.kidplan.com/Picture/RenderResizedImage/29f43af5-e330-4bf0-86ad-6bd53650b8b4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p.kidplan.com/Picture/RenderResizedImage/29f43af5-e330-4bf0-86ad-6bd53650b8b4?size=f600x4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DA4">
        <w:rPr>
          <w:rFonts w:ascii="Verdana" w:eastAsia="Times New Roman" w:hAnsi="Verdana" w:cs="Times New Roman"/>
          <w:color w:val="000000"/>
          <w:sz w:val="17"/>
          <w:szCs w:val="17"/>
          <w:lang w:eastAsia="nb-NO"/>
        </w:rPr>
        <w:drawing>
          <wp:inline distT="0" distB="0" distL="0" distR="0">
            <wp:extent cx="857250" cy="1673956"/>
            <wp:effectExtent l="0" t="0" r="0" b="2540"/>
            <wp:docPr id="1" name="Bilde 1" descr="https://app.kidplan.com/Picture/RenderResizedImage/cc9e29b5-46c5-489e-a769-97b205c8ef9b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p.kidplan.com/Picture/RenderResizedImage/cc9e29b5-46c5-489e-a769-97b205c8ef9b?size=f600x4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3" cy="16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lastRenderedPageBreak/>
        <w:t>   </w:t>
      </w:r>
    </w:p>
    <w:p w:rsid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Hvordan bidrar vi til at barn forstår at dagens handlinger har konsekvenser for fremtiden?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Forsøk på hva som skjer med ulike materialer som har ligget i naturen en stund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      Vise film om hva som skjer med naturen når mennesker ikke handler langsiktig.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Benytte museer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-       Vise ved rett praksis og gi barna gode holdninger.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Våre prioriteringer knyttet til bærekraftig utvikling er synliggjort i dråpen </w:t>
      </w:r>
      <w:r w:rsidRPr="00286DA4">
        <w:rPr>
          <w:rFonts w:ascii="Verdana" w:eastAsia="Times New Roman" w:hAnsi="Verdana" w:cs="Times New Roman"/>
          <w:b/>
          <w:bCs/>
          <w:noProof w:val="0"/>
          <w:color w:val="000000"/>
          <w:sz w:val="17"/>
          <w:szCs w:val="17"/>
          <w:lang w:eastAsia="nb-NO"/>
        </w:rPr>
        <w:t>GRØNT FLAGG-DET KOMMER NOEN ETTER OSS.</w:t>
      </w:r>
    </w:p>
    <w:p w:rsidR="00286DA4" w:rsidRPr="00286DA4" w:rsidRDefault="00286DA4" w:rsidP="00286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</w:pPr>
      <w:bookmarkStart w:id="0" w:name="_GoBack"/>
      <w:bookmarkEnd w:id="0"/>
      <w:r w:rsidRPr="00286DA4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nb-NO"/>
        </w:rPr>
        <w:t> </w:t>
      </w:r>
    </w:p>
    <w:p w:rsidR="00286DA4" w:rsidRDefault="00286DA4"/>
    <w:sectPr w:rsidR="0028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7688"/>
    <w:multiLevelType w:val="multilevel"/>
    <w:tmpl w:val="0B3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008A3"/>
    <w:multiLevelType w:val="multilevel"/>
    <w:tmpl w:val="EC4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A4"/>
    <w:rsid w:val="00286DA4"/>
    <w:rsid w:val="00334185"/>
    <w:rsid w:val="009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1B7"/>
  <w15:chartTrackingRefBased/>
  <w15:docId w15:val="{14576F63-B966-41AB-8BC4-CA6297C2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28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2</cp:revision>
  <dcterms:created xsi:type="dcterms:W3CDTF">2021-06-27T19:21:00Z</dcterms:created>
  <dcterms:modified xsi:type="dcterms:W3CDTF">2021-07-30T16:27:00Z</dcterms:modified>
</cp:coreProperties>
</file>