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8EA" w:rsidRPr="000C7E24" w:rsidRDefault="006A18EA">
      <w:pPr>
        <w:rPr>
          <w:b/>
        </w:rPr>
      </w:pPr>
      <w:r w:rsidRPr="000C7E24">
        <w:rPr>
          <w:b/>
        </w:rPr>
        <w:t>BARNEHAGEN SKAL IVARETA BARNAS BEHOV FOR OMSORG</w:t>
      </w:r>
    </w:p>
    <w:p w:rsidR="00927E38" w:rsidRDefault="006A18EA">
      <w:r w:rsidRPr="006A18EA">
        <w:t>Vi utøver profesjonell omsorg. Alle barn blir «speilet», møtt med åpenhet, varme, interesse og omsorg fordi barna lærer å forstå seg selv ved å tolke andres reaksjoner på det de gjør og sier.</w:t>
      </w:r>
    </w:p>
    <w:p w:rsidR="006A18EA" w:rsidRPr="006A18EA" w:rsidRDefault="006A18EA" w:rsidP="006A18EA">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6A18EA">
        <w:rPr>
          <w:rFonts w:ascii="Verdana" w:eastAsia="Times New Roman" w:hAnsi="Verdana" w:cs="Times New Roman"/>
          <w:noProof w:val="0"/>
          <w:color w:val="000000"/>
          <w:sz w:val="17"/>
          <w:szCs w:val="17"/>
          <w:lang w:eastAsia="nb-NO"/>
        </w:rPr>
        <w:t>På denne måten kan den voksnes tilbakemelding til barnet i kommunikasjonen styrke barns selvbilde og gi dem troen på seg selv, egne evner og at barnet vil lykkes. De skal også få den støtten de trenger for å lykkes. Omsorg er en forutsetning for barnas trygghet og trivsel, og for utvikling av empati og nestekjærlighet. Personalet skal arbeide for et miljø som ikke bare gjør barna til mottakere av omsorg, men som også verdsetter barnas egne omsorgshandlinger.</w:t>
      </w:r>
    </w:p>
    <w:p w:rsidR="006A18EA" w:rsidRPr="006A18EA" w:rsidRDefault="006A18EA" w:rsidP="006A18EA">
      <w:p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6A18EA">
        <w:rPr>
          <w:rFonts w:ascii="Verdana" w:eastAsia="Times New Roman" w:hAnsi="Verdana" w:cs="Times New Roman"/>
          <w:noProof w:val="0"/>
          <w:color w:val="000000"/>
          <w:sz w:val="17"/>
          <w:szCs w:val="17"/>
          <w:lang w:eastAsia="nb-NO"/>
        </w:rPr>
        <w:t>Personalet skal</w:t>
      </w:r>
    </w:p>
    <w:p w:rsidR="006A18EA" w:rsidRPr="006A18EA" w:rsidRDefault="006A18EA" w:rsidP="006A18EA">
      <w:pPr>
        <w:numPr>
          <w:ilvl w:val="0"/>
          <w:numId w:val="2"/>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6A18EA">
        <w:rPr>
          <w:rFonts w:ascii="Verdana" w:eastAsia="Times New Roman" w:hAnsi="Verdana" w:cs="Times New Roman"/>
          <w:noProof w:val="0"/>
          <w:color w:val="000000"/>
          <w:sz w:val="17"/>
          <w:szCs w:val="17"/>
          <w:lang w:eastAsia="nb-NO"/>
        </w:rPr>
        <w:t>ivareta barnas behov for fysisk omsorg, inkludert behov for ro og hvile</w:t>
      </w:r>
    </w:p>
    <w:p w:rsidR="006A18EA" w:rsidRPr="006A18EA" w:rsidRDefault="006A18EA" w:rsidP="006A18EA">
      <w:pPr>
        <w:numPr>
          <w:ilvl w:val="0"/>
          <w:numId w:val="2"/>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6A18EA">
        <w:rPr>
          <w:rFonts w:ascii="Verdana" w:eastAsia="Times New Roman" w:hAnsi="Verdana" w:cs="Times New Roman"/>
          <w:noProof w:val="0"/>
          <w:color w:val="000000"/>
          <w:sz w:val="17"/>
          <w:szCs w:val="17"/>
          <w:lang w:eastAsia="nb-NO"/>
        </w:rPr>
        <w:t>legge til rette for at barna kan knytte seg til personalet og til hverandre</w:t>
      </w:r>
    </w:p>
    <w:p w:rsidR="006A18EA" w:rsidRPr="006A18EA" w:rsidRDefault="006A18EA" w:rsidP="006A18EA">
      <w:pPr>
        <w:numPr>
          <w:ilvl w:val="0"/>
          <w:numId w:val="2"/>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6A18EA">
        <w:rPr>
          <w:rFonts w:ascii="Verdana" w:eastAsia="Times New Roman" w:hAnsi="Verdana" w:cs="Times New Roman"/>
          <w:noProof w:val="0"/>
          <w:color w:val="000000"/>
          <w:sz w:val="17"/>
          <w:szCs w:val="17"/>
          <w:lang w:eastAsia="nb-NO"/>
        </w:rPr>
        <w:t>sørge for at alle barn opplever trygghet, tilhørighet og trivsel i barnehagen</w:t>
      </w:r>
    </w:p>
    <w:p w:rsidR="006A18EA" w:rsidRPr="006A18EA" w:rsidRDefault="006A18EA" w:rsidP="006A18EA">
      <w:pPr>
        <w:numPr>
          <w:ilvl w:val="0"/>
          <w:numId w:val="2"/>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6A18EA">
        <w:rPr>
          <w:rFonts w:ascii="Verdana" w:eastAsia="Times New Roman" w:hAnsi="Verdana" w:cs="Times New Roman"/>
          <w:noProof w:val="0"/>
          <w:color w:val="000000"/>
          <w:sz w:val="17"/>
          <w:szCs w:val="17"/>
          <w:lang w:eastAsia="nb-NO"/>
        </w:rPr>
        <w:t>møte alle barn med åpenhet, varme og interesse og vise omsorg for hvert enkelt barn</w:t>
      </w:r>
    </w:p>
    <w:p w:rsidR="006A18EA" w:rsidRPr="006A18EA" w:rsidRDefault="006A18EA" w:rsidP="006A18EA">
      <w:pPr>
        <w:numPr>
          <w:ilvl w:val="0"/>
          <w:numId w:val="2"/>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6A18EA">
        <w:rPr>
          <w:rFonts w:ascii="Verdana" w:eastAsia="Times New Roman" w:hAnsi="Verdana" w:cs="Times New Roman"/>
          <w:noProof w:val="0"/>
          <w:color w:val="000000"/>
          <w:sz w:val="17"/>
          <w:szCs w:val="17"/>
          <w:lang w:eastAsia="nb-NO"/>
        </w:rPr>
        <w:t>være lydhør for barnas uttrykk og imøtekomme deres behov for omsorg med sensitivitet</w:t>
      </w:r>
    </w:p>
    <w:p w:rsidR="006A18EA" w:rsidRPr="006A18EA" w:rsidRDefault="006A18EA" w:rsidP="006A18EA">
      <w:pPr>
        <w:numPr>
          <w:ilvl w:val="0"/>
          <w:numId w:val="2"/>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6A18EA">
        <w:rPr>
          <w:rFonts w:ascii="Verdana" w:eastAsia="Times New Roman" w:hAnsi="Verdana" w:cs="Times New Roman"/>
          <w:noProof w:val="0"/>
          <w:color w:val="000000"/>
          <w:sz w:val="17"/>
          <w:szCs w:val="17"/>
          <w:lang w:eastAsia="nb-NO"/>
        </w:rPr>
        <w:t>støtte og oppmuntre barna til å vise omsorg for andre og til selv å kunne ta imot omsorg</w:t>
      </w:r>
    </w:p>
    <w:p w:rsidR="006A18EA" w:rsidRDefault="006A18EA" w:rsidP="006A18EA">
      <w:pPr>
        <w:numPr>
          <w:ilvl w:val="0"/>
          <w:numId w:val="2"/>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6A18EA">
        <w:rPr>
          <w:rFonts w:ascii="Verdana" w:eastAsia="Times New Roman" w:hAnsi="Verdana" w:cs="Times New Roman"/>
          <w:noProof w:val="0"/>
          <w:color w:val="000000"/>
          <w:sz w:val="17"/>
          <w:szCs w:val="17"/>
          <w:lang w:eastAsia="nb-NO"/>
        </w:rPr>
        <w:t>bidra til at barna kan utvikle tillit til seg selv og andre.</w:t>
      </w:r>
    </w:p>
    <w:p w:rsidR="000C7E24" w:rsidRPr="006A18EA" w:rsidRDefault="000C7E24" w:rsidP="000C7E24">
      <w:pPr>
        <w:spacing w:before="100" w:beforeAutospacing="1" w:after="100" w:afterAutospacing="1" w:line="240" w:lineRule="auto"/>
        <w:ind w:left="720"/>
        <w:rPr>
          <w:rFonts w:ascii="Verdana" w:eastAsia="Times New Roman" w:hAnsi="Verdana" w:cs="Times New Roman"/>
          <w:noProof w:val="0"/>
          <w:color w:val="000000"/>
          <w:sz w:val="17"/>
          <w:szCs w:val="17"/>
          <w:lang w:eastAsia="nb-NO"/>
        </w:rPr>
      </w:pPr>
      <w:bookmarkStart w:id="0" w:name="_GoBack"/>
      <w:bookmarkEnd w:id="0"/>
    </w:p>
    <w:tbl>
      <w:tblPr>
        <w:tblStyle w:val="Tabellrutenett"/>
        <w:tblW w:w="0" w:type="auto"/>
        <w:tblLook w:val="04A0" w:firstRow="1" w:lastRow="0" w:firstColumn="1" w:lastColumn="0" w:noHBand="0" w:noVBand="1"/>
      </w:tblPr>
      <w:tblGrid>
        <w:gridCol w:w="4531"/>
        <w:gridCol w:w="4531"/>
      </w:tblGrid>
      <w:tr w:rsidR="000C7E24" w:rsidTr="000C7E24">
        <w:tc>
          <w:tcPr>
            <w:tcW w:w="4531" w:type="dxa"/>
          </w:tcPr>
          <w:p w:rsidR="000C7E24" w:rsidRDefault="000C7E24" w:rsidP="000C7E24">
            <w:pPr>
              <w:jc w:val="center"/>
            </w:pPr>
            <w:r>
              <w:drawing>
                <wp:inline distT="0" distB="0" distL="0" distR="0" wp14:anchorId="6BDEF907" wp14:editId="5A860A1D">
                  <wp:extent cx="1650206" cy="2200275"/>
                  <wp:effectExtent l="0" t="0" r="7620" b="0"/>
                  <wp:docPr id="3" name="Bilde 3" descr="Ingen bildebeskrivelse er tilgjengel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gen bildebeskrivelse er tilgjengeli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0484" cy="2213979"/>
                          </a:xfrm>
                          <a:prstGeom prst="rect">
                            <a:avLst/>
                          </a:prstGeom>
                          <a:noFill/>
                          <a:ln>
                            <a:noFill/>
                          </a:ln>
                        </pic:spPr>
                      </pic:pic>
                    </a:graphicData>
                  </a:graphic>
                </wp:inline>
              </w:drawing>
            </w:r>
          </w:p>
        </w:tc>
        <w:tc>
          <w:tcPr>
            <w:tcW w:w="4531" w:type="dxa"/>
          </w:tcPr>
          <w:p w:rsidR="000C7E24" w:rsidRDefault="000C7E24" w:rsidP="000C7E24">
            <w:pPr>
              <w:jc w:val="center"/>
            </w:pPr>
            <w:r>
              <w:drawing>
                <wp:inline distT="0" distB="0" distL="0" distR="0" wp14:anchorId="4F6494AD" wp14:editId="3BDF7C89">
                  <wp:extent cx="1657350" cy="2209800"/>
                  <wp:effectExtent l="0" t="0" r="0" b="0"/>
                  <wp:docPr id="5" name="Bilde 5" descr="Ingen bildebeskrivelse er tilgjengel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gen bildebeskrivelse er tilgjengeli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7606" cy="2210141"/>
                          </a:xfrm>
                          <a:prstGeom prst="rect">
                            <a:avLst/>
                          </a:prstGeom>
                          <a:noFill/>
                          <a:ln>
                            <a:noFill/>
                          </a:ln>
                        </pic:spPr>
                      </pic:pic>
                    </a:graphicData>
                  </a:graphic>
                </wp:inline>
              </w:drawing>
            </w:r>
          </w:p>
        </w:tc>
      </w:tr>
    </w:tbl>
    <w:p w:rsidR="006A18EA" w:rsidRDefault="006A18EA" w:rsidP="000C7E24">
      <w:pPr>
        <w:jc w:val="center"/>
      </w:pPr>
    </w:p>
    <w:sectPr w:rsidR="006A18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7A20F5"/>
    <w:multiLevelType w:val="multilevel"/>
    <w:tmpl w:val="F8F69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964BEA"/>
    <w:multiLevelType w:val="multilevel"/>
    <w:tmpl w:val="34727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EA"/>
    <w:rsid w:val="000C7E24"/>
    <w:rsid w:val="006A18EA"/>
    <w:rsid w:val="00927E38"/>
    <w:rsid w:val="00F77B3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81D0B"/>
  <w15:chartTrackingRefBased/>
  <w15:docId w15:val="{9DE871D9-4DB1-4EEB-8D36-0A10EDE42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6A18EA"/>
    <w:pPr>
      <w:spacing w:before="100" w:beforeAutospacing="1" w:after="100" w:afterAutospacing="1" w:line="240" w:lineRule="auto"/>
    </w:pPr>
    <w:rPr>
      <w:rFonts w:ascii="Times New Roman" w:eastAsia="Times New Roman" w:hAnsi="Times New Roman" w:cs="Times New Roman"/>
      <w:noProof w:val="0"/>
      <w:sz w:val="24"/>
      <w:szCs w:val="24"/>
      <w:lang w:eastAsia="nb-NO"/>
    </w:rPr>
  </w:style>
  <w:style w:type="character" w:styleId="Sterk">
    <w:name w:val="Strong"/>
    <w:basedOn w:val="Standardskriftforavsnitt"/>
    <w:uiPriority w:val="22"/>
    <w:qFormat/>
    <w:rsid w:val="006A18EA"/>
    <w:rPr>
      <w:b/>
      <w:bCs/>
    </w:rPr>
  </w:style>
  <w:style w:type="table" w:styleId="Tabellrutenett">
    <w:name w:val="Table Grid"/>
    <w:basedOn w:val="Vanligtabell"/>
    <w:uiPriority w:val="39"/>
    <w:rsid w:val="000C7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31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201</Words>
  <Characters>1070</Characters>
  <Application>Microsoft Office Word</Application>
  <DocSecurity>0</DocSecurity>
  <Lines>8</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Ingvild Vevle Chyba</dc:creator>
  <cp:keywords/>
  <dc:description/>
  <cp:lastModifiedBy>Ingvild Vevle Chyba</cp:lastModifiedBy>
  <cp:revision>2</cp:revision>
  <dcterms:created xsi:type="dcterms:W3CDTF">2021-06-27T19:58:00Z</dcterms:created>
  <dcterms:modified xsi:type="dcterms:W3CDTF">2021-07-30T20:52:00Z</dcterms:modified>
</cp:coreProperties>
</file>